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rPr>
          <w:rFonts w:hint="eastAsia" w:ascii="小标宋" w:eastAsia="小标宋"/>
          <w:sz w:val="44"/>
          <w:szCs w:val="44"/>
        </w:rPr>
      </w:pPr>
      <w:r>
        <w:rPr>
          <w:rFonts w:hint="eastAsia"/>
        </w:rPr>
        <w:t xml:space="preserve"> </w:t>
      </w:r>
      <w:r>
        <w:t xml:space="preserve">                    </w:t>
      </w:r>
      <w:r>
        <w:rPr>
          <w:rFonts w:hint="eastAsia" w:ascii="小标宋" w:eastAsia="小标宋"/>
          <w:sz w:val="44"/>
          <w:szCs w:val="44"/>
        </w:rPr>
        <w:t xml:space="preserve">  论坛发言申请表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843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26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论坛申请人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所在单位/职务</w:t>
            </w:r>
          </w:p>
        </w:tc>
        <w:tc>
          <w:tcPr>
            <w:tcW w:w="2551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26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联系邮箱</w:t>
            </w:r>
          </w:p>
        </w:tc>
        <w:tc>
          <w:tcPr>
            <w:tcW w:w="2551" w:type="dxa"/>
          </w:tcPr>
          <w:p>
            <w:pPr>
              <w:ind w:left="482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申请发言论坛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发言题目</w:t>
            </w:r>
          </w:p>
        </w:tc>
        <w:tc>
          <w:tcPr>
            <w:tcW w:w="6804" w:type="dxa"/>
            <w:gridSpan w:val="3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63" w:type="dxa"/>
          </w:tcPr>
          <w:p>
            <w:pPr>
              <w:rPr>
                <w:rFonts w:hint="eastAsia" w:ascii="仿宋_GB2312" w:eastAsia="仿宋_GB2312" w:hAnsiTheme="majorHAnsi"/>
                <w:sz w:val="32"/>
                <w:szCs w:val="32"/>
              </w:rPr>
            </w:pPr>
            <w:r>
              <w:rPr>
                <w:rFonts w:hint="eastAsia" w:ascii="仿宋_GB2312" w:eastAsia="仿宋_GB2312" w:hAnsiTheme="majorHAnsi"/>
                <w:sz w:val="32"/>
                <w:szCs w:val="32"/>
              </w:rPr>
              <w:t>注意事项</w:t>
            </w:r>
          </w:p>
        </w:tc>
        <w:tc>
          <w:tcPr>
            <w:tcW w:w="6804" w:type="dxa"/>
            <w:gridSpan w:val="3"/>
          </w:tcPr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="仿宋_GB2312" w:eastAsia="仿宋_GB2312" w:hAnsiTheme="majorHAnsi"/>
                <w:sz w:val="24"/>
                <w:szCs w:val="24"/>
              </w:rPr>
            </w:pPr>
            <w:r>
              <w:rPr>
                <w:rFonts w:hint="eastAsia" w:ascii="仿宋_GB2312" w:eastAsia="仿宋_GB2312" w:hAnsiTheme="majorHAnsi"/>
                <w:sz w:val="24"/>
                <w:szCs w:val="24"/>
              </w:rPr>
              <w:t>发言需准备ppt</w:t>
            </w:r>
            <w:r>
              <w:rPr>
                <w:rFonts w:hint="eastAsia" w:ascii="仿宋_GB2312" w:eastAsia="仿宋_GB2312" w:hAnsiTheme="majorHAnsi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hAnsiTheme="majorHAnsi"/>
                <w:sz w:val="24"/>
                <w:szCs w:val="24"/>
              </w:rPr>
              <w:t>提前发会务组邮箱。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发言时长控制在15分钟之内。</w:t>
            </w:r>
          </w:p>
        </w:tc>
      </w:tr>
    </w:tbl>
    <w:p>
      <w:pPr>
        <w:rPr>
          <w:rFonts w:hint="eastAsia" w:ascii="小标宋" w:eastAsia="小标宋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078F"/>
    <w:multiLevelType w:val="multilevel"/>
    <w:tmpl w:val="1A67078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56"/>
    <w:rsid w:val="00606356"/>
    <w:rsid w:val="007A0B05"/>
    <w:rsid w:val="00CA0727"/>
    <w:rsid w:val="6167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105</Characters>
  <Lines>1</Lines>
  <Paragraphs>1</Paragraphs>
  <TotalTime>0</TotalTime>
  <ScaleCrop>false</ScaleCrop>
  <LinksUpToDate>false</LinksUpToDate>
  <CharactersWithSpaces>122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2021-03-16T01:27:00Z</dcterms:created>
  <dc:creator>835552758@qq.com</dc:creator>
  <cp:lastModifiedBy>saiyan</cp:lastModifiedBy>
  <dcterms:modified xsi:type="dcterms:W3CDTF">2021-03-16T03:11:33Z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